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144B8" w14:textId="77777777" w:rsidR="00BC2F53" w:rsidRDefault="001C584C" w:rsidP="00BC2F53">
      <w:pPr>
        <w:spacing w:after="240" w:line="259" w:lineRule="auto"/>
        <w:ind w:left="4" w:firstLine="0"/>
        <w:jc w:val="center"/>
        <w:rPr>
          <w:b/>
          <w:sz w:val="36"/>
        </w:rPr>
      </w:pPr>
      <w:r>
        <w:rPr>
          <w:b/>
          <w:sz w:val="36"/>
        </w:rPr>
        <w:t xml:space="preserve">OWMA </w:t>
      </w:r>
      <w:r w:rsidR="00BC2F53">
        <w:rPr>
          <w:b/>
          <w:sz w:val="36"/>
        </w:rPr>
        <w:t xml:space="preserve">All-water </w:t>
      </w:r>
      <w:r>
        <w:rPr>
          <w:b/>
          <w:sz w:val="36"/>
        </w:rPr>
        <w:t xml:space="preserve">Bass Fishing Tournament Details </w:t>
      </w:r>
      <w:r w:rsidR="00BC2F53">
        <w:rPr>
          <w:b/>
          <w:sz w:val="36"/>
        </w:rPr>
        <w:t>&amp;</w:t>
      </w:r>
      <w:r>
        <w:rPr>
          <w:b/>
          <w:sz w:val="36"/>
        </w:rPr>
        <w:t xml:space="preserve"> Rules</w:t>
      </w:r>
    </w:p>
    <w:p w14:paraId="7FA6434C" w14:textId="77777777" w:rsidR="00BC2F53" w:rsidRPr="00FC3FAF" w:rsidRDefault="00BC2F53" w:rsidP="00BC2F53">
      <w:pPr>
        <w:spacing w:after="240" w:line="259" w:lineRule="auto"/>
        <w:ind w:left="4" w:firstLine="0"/>
        <w:jc w:val="center"/>
        <w:rPr>
          <w:i/>
          <w:sz w:val="28"/>
          <w:szCs w:val="28"/>
        </w:rPr>
      </w:pPr>
      <w:r w:rsidRPr="00FC3FAF">
        <w:rPr>
          <w:b/>
          <w:i/>
          <w:sz w:val="28"/>
          <w:szCs w:val="28"/>
        </w:rPr>
        <w:t>(P</w:t>
      </w:r>
      <w:r w:rsidR="00160E61" w:rsidRPr="00FC3FAF">
        <w:rPr>
          <w:b/>
          <w:i/>
          <w:sz w:val="28"/>
          <w:szCs w:val="28"/>
        </w:rPr>
        <w:t>articipants p</w:t>
      </w:r>
      <w:r w:rsidRPr="00FC3FAF">
        <w:rPr>
          <w:b/>
          <w:i/>
          <w:sz w:val="28"/>
          <w:szCs w:val="28"/>
        </w:rPr>
        <w:t xml:space="preserve">lease read </w:t>
      </w:r>
      <w:r w:rsidR="00BC7809" w:rsidRPr="00FC3FAF">
        <w:rPr>
          <w:b/>
          <w:i/>
          <w:sz w:val="28"/>
          <w:szCs w:val="28"/>
        </w:rPr>
        <w:t>all the information in the</w:t>
      </w:r>
      <w:r w:rsidR="002E3A4C" w:rsidRPr="00FC3FAF">
        <w:rPr>
          <w:b/>
          <w:i/>
          <w:sz w:val="28"/>
          <w:szCs w:val="28"/>
        </w:rPr>
        <w:t xml:space="preserve"> 1</w:t>
      </w:r>
      <w:r w:rsidR="002E3A4C" w:rsidRPr="00FC3FAF">
        <w:rPr>
          <w:b/>
          <w:i/>
          <w:sz w:val="28"/>
          <w:szCs w:val="28"/>
          <w:vertAlign w:val="superscript"/>
        </w:rPr>
        <w:t>st</w:t>
      </w:r>
      <w:r w:rsidR="002E3A4C" w:rsidRPr="00FC3FAF">
        <w:rPr>
          <w:b/>
          <w:i/>
          <w:sz w:val="28"/>
          <w:szCs w:val="28"/>
        </w:rPr>
        <w:t xml:space="preserve"> four categories</w:t>
      </w:r>
      <w:r w:rsidRPr="00FC3FAF">
        <w:rPr>
          <w:b/>
          <w:i/>
          <w:sz w:val="28"/>
          <w:szCs w:val="28"/>
        </w:rPr>
        <w:t>)</w:t>
      </w:r>
    </w:p>
    <w:p w14:paraId="2870AF80" w14:textId="77777777" w:rsidR="001C584C" w:rsidRDefault="006B1220" w:rsidP="001C584C">
      <w:pPr>
        <w:pStyle w:val="Heading1"/>
        <w:ind w:left="-5"/>
      </w:pPr>
      <w:r>
        <w:t>Highlights</w:t>
      </w:r>
    </w:p>
    <w:p w14:paraId="060982C4" w14:textId="77777777" w:rsidR="00BC7809" w:rsidRDefault="00BC7809" w:rsidP="0058784B">
      <w:pPr>
        <w:spacing w:after="151"/>
        <w:ind w:left="-5"/>
      </w:pPr>
      <w:r>
        <w:t xml:space="preserve">Tournament date is Saturday, </w:t>
      </w:r>
      <w:r w:rsidR="00503D2F">
        <w:t>April 27</w:t>
      </w:r>
      <w:r>
        <w:t>, 201</w:t>
      </w:r>
      <w:r w:rsidR="00503D2F">
        <w:t>9</w:t>
      </w:r>
      <w:r>
        <w:t>.</w:t>
      </w:r>
    </w:p>
    <w:p w14:paraId="35EA54B2" w14:textId="77777777" w:rsidR="0058784B" w:rsidRDefault="0058784B" w:rsidP="0058784B">
      <w:pPr>
        <w:spacing w:after="151"/>
        <w:ind w:left="-5"/>
      </w:pPr>
      <w:r>
        <w:t>Tournament teams can be comprised of one person or two people.</w:t>
      </w:r>
    </w:p>
    <w:p w14:paraId="79C0130B" w14:textId="77777777" w:rsidR="0058784B" w:rsidRDefault="0058784B" w:rsidP="0058784B">
      <w:pPr>
        <w:ind w:left="-5"/>
      </w:pPr>
      <w:r>
        <w:t>Team entry fee is $100—same price whether team is one or two people.</w:t>
      </w:r>
    </w:p>
    <w:p w14:paraId="58A779CA" w14:textId="5038FC45" w:rsidR="00C82896" w:rsidRDefault="00C82896" w:rsidP="00C82896">
      <w:pPr>
        <w:ind w:left="-5"/>
      </w:pPr>
      <w:r>
        <w:t xml:space="preserve">Deadline for receipt of team entry fee is </w:t>
      </w:r>
      <w:r w:rsidR="00AD00B2">
        <w:t>4</w:t>
      </w:r>
      <w:r>
        <w:t xml:space="preserve"> PM Friday </w:t>
      </w:r>
      <w:r w:rsidR="00503D2F">
        <w:t>April 26</w:t>
      </w:r>
      <w:r>
        <w:t>, 201</w:t>
      </w:r>
      <w:r w:rsidR="00503D2F">
        <w:t>9</w:t>
      </w:r>
      <w:r>
        <w:t>.</w:t>
      </w:r>
    </w:p>
    <w:p w14:paraId="2BF830B2" w14:textId="1B00E2BF" w:rsidR="006875FF" w:rsidRDefault="006875FF" w:rsidP="006875FF">
      <w:r>
        <w:t>Tournament decal for photos and form for recording bass lengths will be emailed to each participant during 5 to 8 PM on Friday April 26.</w:t>
      </w:r>
    </w:p>
    <w:p w14:paraId="6B70EF3C" w14:textId="77777777" w:rsidR="007823DB" w:rsidRDefault="007823DB" w:rsidP="007823DB">
      <w:pPr>
        <w:ind w:left="-5"/>
      </w:pPr>
      <w:r>
        <w:t>Total length of entered bass (maximum of 5 bass per team) and longest bass will be used to determine winners.</w:t>
      </w:r>
    </w:p>
    <w:p w14:paraId="6696B114" w14:textId="77777777" w:rsidR="007823DB" w:rsidRDefault="007823DB" w:rsidP="00600130">
      <w:r>
        <w:t xml:space="preserve">Photographs and measurements of fish </w:t>
      </w:r>
      <w:r w:rsidR="00ED5625">
        <w:t>are required for entries</w:t>
      </w:r>
      <w:r>
        <w:t>.</w:t>
      </w:r>
    </w:p>
    <w:p w14:paraId="3E1435D7" w14:textId="77777777" w:rsidR="00600130" w:rsidRDefault="00ED5625" w:rsidP="00600130">
      <w:r>
        <w:t>E</w:t>
      </w:r>
      <w:r w:rsidR="00600130">
        <w:t xml:space="preserve">ach submitted photograph </w:t>
      </w:r>
      <w:r>
        <w:t xml:space="preserve">should </w:t>
      </w:r>
      <w:r w:rsidR="00600130">
        <w:t xml:space="preserve">clearly show </w:t>
      </w:r>
      <w:r>
        <w:t>a</w:t>
      </w:r>
      <w:r w:rsidR="00600130">
        <w:t xml:space="preserve"> bass’ jaw in contact with the upright portion of </w:t>
      </w:r>
      <w:r>
        <w:t>a</w:t>
      </w:r>
      <w:r w:rsidR="00600130">
        <w:t xml:space="preserve"> measuring board, clearly show </w:t>
      </w:r>
      <w:r>
        <w:t>its</w:t>
      </w:r>
      <w:r w:rsidR="00600130">
        <w:t xml:space="preserve"> tail flat against </w:t>
      </w:r>
      <w:r w:rsidR="00BC7809">
        <w:t>a</w:t>
      </w:r>
      <w:r w:rsidR="00600130">
        <w:t xml:space="preserve"> measuring board, clearly show the increments of </w:t>
      </w:r>
      <w:r w:rsidR="00BC7809">
        <w:t>a</w:t>
      </w:r>
      <w:r w:rsidR="00600130">
        <w:t xml:space="preserve"> measuring board, </w:t>
      </w:r>
      <w:r w:rsidR="001473B1">
        <w:t xml:space="preserve">clearly show the numbers on </w:t>
      </w:r>
      <w:r w:rsidR="00BC7809">
        <w:t>a</w:t>
      </w:r>
      <w:r w:rsidR="001473B1">
        <w:t xml:space="preserve"> measuring board</w:t>
      </w:r>
      <w:r w:rsidR="00D56296">
        <w:t xml:space="preserve"> in the vicinity of the tail</w:t>
      </w:r>
      <w:r w:rsidR="001473B1">
        <w:t xml:space="preserve">, </w:t>
      </w:r>
      <w:r w:rsidR="00600130">
        <w:t xml:space="preserve">and clearly show the tournament decal </w:t>
      </w:r>
      <w:r w:rsidR="001473B1">
        <w:t xml:space="preserve">adjacent to </w:t>
      </w:r>
      <w:r w:rsidR="00BC7809">
        <w:t>a</w:t>
      </w:r>
      <w:r w:rsidR="00600130">
        <w:t xml:space="preserve"> measuring board</w:t>
      </w:r>
      <w:r w:rsidR="001473B1">
        <w:t xml:space="preserve"> or behind the tail</w:t>
      </w:r>
      <w:r w:rsidR="0039718B" w:rsidRPr="0039718B">
        <w:t xml:space="preserve"> </w:t>
      </w:r>
      <w:r w:rsidR="0039718B">
        <w:t>on the board</w:t>
      </w:r>
      <w:r w:rsidR="00600130">
        <w:t>.</w:t>
      </w:r>
    </w:p>
    <w:p w14:paraId="5EB0441C" w14:textId="77777777" w:rsidR="00C82896" w:rsidRDefault="00AD00B2" w:rsidP="00C82896">
      <w:pPr>
        <w:spacing w:after="120"/>
        <w:ind w:left="-5"/>
      </w:pPr>
      <w:r>
        <w:t>Tournament</w:t>
      </w:r>
      <w:r w:rsidR="00C82896">
        <w:t xml:space="preserve"> check-in is 4:00 PM</w:t>
      </w:r>
      <w:r>
        <w:t xml:space="preserve"> on Saturday </w:t>
      </w:r>
      <w:r w:rsidR="00503D2F">
        <w:t>April 27</w:t>
      </w:r>
      <w:r w:rsidR="00C82896">
        <w:t>.</w:t>
      </w:r>
    </w:p>
    <w:p w14:paraId="2B31DCB6" w14:textId="77777777" w:rsidR="003377D9" w:rsidRDefault="00C82896" w:rsidP="00C82896">
      <w:pPr>
        <w:ind w:left="-5"/>
      </w:pPr>
      <w:r>
        <w:t>At least one member of each team must be present at afternoon check-in by 4:00 PM</w:t>
      </w:r>
      <w:r w:rsidR="003377D9">
        <w:t>,</w:t>
      </w:r>
      <w:r w:rsidR="00F96BC3">
        <w:t xml:space="preserve"> which will occur at the Noble </w:t>
      </w:r>
      <w:r w:rsidR="00AD00B2">
        <w:t>Research Institute</w:t>
      </w:r>
      <w:r w:rsidR="00F96BC3">
        <w:t xml:space="preserve"> </w:t>
      </w:r>
      <w:r w:rsidR="00D56296">
        <w:t xml:space="preserve">Pavilion </w:t>
      </w:r>
      <w:r w:rsidR="008438C4">
        <w:t xml:space="preserve">at 2715 Sam Noble Parkway </w:t>
      </w:r>
      <w:r w:rsidR="00F96BC3">
        <w:t>in Ardmore, Oklahoma.</w:t>
      </w:r>
    </w:p>
    <w:p w14:paraId="32ECF33B" w14:textId="77777777" w:rsidR="00C82896" w:rsidRDefault="003377D9" w:rsidP="00C82896">
      <w:pPr>
        <w:ind w:left="-5"/>
      </w:pPr>
      <w:r>
        <w:t>A</w:t>
      </w:r>
      <w:r w:rsidR="00C82896">
        <w:t>t judges’ discretion, late check-ins will be disqualified or 1 inch of total bass lengths will be deducted for each minute late.</w:t>
      </w:r>
    </w:p>
    <w:p w14:paraId="473BF25A" w14:textId="77777777" w:rsidR="002E3A4C" w:rsidRDefault="002E3A4C" w:rsidP="002E3A4C">
      <w:pPr>
        <w:ind w:left="-5"/>
      </w:pPr>
      <w:r>
        <w:t xml:space="preserve">Checks will be awarded to the winning teams for </w:t>
      </w:r>
      <w:r w:rsidR="00BC7809">
        <w:t xml:space="preserve">largest three </w:t>
      </w:r>
      <w:r>
        <w:t>stringers and to an individual for largest bass in the following manner:</w:t>
      </w:r>
    </w:p>
    <w:p w14:paraId="61CD5151" w14:textId="77777777" w:rsidR="002E3A4C" w:rsidRDefault="002E3A4C" w:rsidP="002E3A4C">
      <w:pPr>
        <w:numPr>
          <w:ilvl w:val="0"/>
          <w:numId w:val="2"/>
        </w:numPr>
        <w:ind w:hanging="360"/>
      </w:pPr>
      <w:r>
        <w:t>1</w:t>
      </w:r>
      <w:r>
        <w:rPr>
          <w:vertAlign w:val="superscript"/>
        </w:rPr>
        <w:t>st</w:t>
      </w:r>
      <w:r>
        <w:t xml:space="preserve">  </w:t>
      </w:r>
      <w:r>
        <w:tab/>
        <w:t xml:space="preserve"> </w:t>
      </w:r>
      <w:r>
        <w:tab/>
        <w:t>$1000</w:t>
      </w:r>
    </w:p>
    <w:p w14:paraId="1CB57C7A" w14:textId="77777777" w:rsidR="002E3A4C" w:rsidRDefault="002E3A4C" w:rsidP="002E3A4C">
      <w:pPr>
        <w:numPr>
          <w:ilvl w:val="0"/>
          <w:numId w:val="2"/>
        </w:numPr>
        <w:ind w:hanging="360"/>
      </w:pPr>
      <w:r>
        <w:t>2</w:t>
      </w:r>
      <w:r>
        <w:rPr>
          <w:vertAlign w:val="superscript"/>
        </w:rPr>
        <w:t>nd</w:t>
      </w:r>
      <w:r>
        <w:t xml:space="preserve">  </w:t>
      </w:r>
      <w:r>
        <w:tab/>
        <w:t xml:space="preserve"> </w:t>
      </w:r>
      <w:r>
        <w:tab/>
        <w:t>$</w:t>
      </w:r>
      <w:r w:rsidR="00503D2F">
        <w:t>25</w:t>
      </w:r>
      <w:r>
        <w:t>0</w:t>
      </w:r>
    </w:p>
    <w:p w14:paraId="797504F2" w14:textId="77777777" w:rsidR="002E3A4C" w:rsidRDefault="002E3A4C" w:rsidP="00356394">
      <w:pPr>
        <w:numPr>
          <w:ilvl w:val="0"/>
          <w:numId w:val="2"/>
        </w:numPr>
        <w:spacing w:after="120"/>
        <w:ind w:hanging="360"/>
      </w:pPr>
      <w:r>
        <w:t xml:space="preserve">Big Bass </w:t>
      </w:r>
      <w:r>
        <w:tab/>
        <w:t>$250</w:t>
      </w:r>
    </w:p>
    <w:p w14:paraId="194BB3B3" w14:textId="77777777" w:rsidR="00356394" w:rsidRDefault="00356394" w:rsidP="00356394">
      <w:pPr>
        <w:spacing w:after="120"/>
      </w:pPr>
      <w:r>
        <w:t>A third place cash prize will be added if more than 20 teams participate in the tournament.</w:t>
      </w:r>
    </w:p>
    <w:p w14:paraId="08399034" w14:textId="77777777" w:rsidR="00356394" w:rsidRDefault="00356394" w:rsidP="00356394">
      <w:pPr>
        <w:spacing w:after="120"/>
      </w:pPr>
    </w:p>
    <w:p w14:paraId="235DDAE2" w14:textId="77777777" w:rsidR="007823DB" w:rsidRDefault="007823DB" w:rsidP="003377D9">
      <w:pPr>
        <w:ind w:left="-5"/>
        <w:rPr>
          <w:b/>
          <w:sz w:val="28"/>
          <w:szCs w:val="28"/>
          <w:u w:val="single"/>
        </w:rPr>
      </w:pPr>
      <w:r>
        <w:rPr>
          <w:b/>
          <w:sz w:val="28"/>
          <w:szCs w:val="28"/>
          <w:u w:val="single"/>
        </w:rPr>
        <w:t>Eligible fish</w:t>
      </w:r>
    </w:p>
    <w:p w14:paraId="62A2C839" w14:textId="77777777" w:rsidR="00ED5625" w:rsidRDefault="00ED5625" w:rsidP="00ED5625">
      <w:pPr>
        <w:ind w:left="-5"/>
      </w:pPr>
      <w:r>
        <w:t xml:space="preserve">All bass entered in the tournament must be caught by a team member between 6 AM and 4 PM Saturday </w:t>
      </w:r>
      <w:r w:rsidR="00503D2F">
        <w:t>April 27</w:t>
      </w:r>
      <w:r>
        <w:t>, 201</w:t>
      </w:r>
      <w:r w:rsidR="00503D2F">
        <w:t>9</w:t>
      </w:r>
      <w:r>
        <w:t>.</w:t>
      </w:r>
    </w:p>
    <w:p w14:paraId="19E80E6C" w14:textId="77777777" w:rsidR="00ED5625" w:rsidRDefault="00ED5625" w:rsidP="00ED5625">
      <w:pPr>
        <w:spacing w:after="151"/>
        <w:ind w:left="-5"/>
      </w:pPr>
      <w:r>
        <w:t>A team may enter up to a total of five individual bass.</w:t>
      </w:r>
    </w:p>
    <w:p w14:paraId="767E054C" w14:textId="66325B30" w:rsidR="007823DB" w:rsidRDefault="007823DB" w:rsidP="007823DB">
      <w:pPr>
        <w:ind w:left="-5"/>
      </w:pPr>
      <w:r>
        <w:lastRenderedPageBreak/>
        <w:t xml:space="preserve">Only black bass may be </w:t>
      </w:r>
      <w:proofErr w:type="gramStart"/>
      <w:r>
        <w:t>entered into</w:t>
      </w:r>
      <w:proofErr w:type="gramEnd"/>
      <w:r>
        <w:t xml:space="preserve"> the tournament and all black bass </w:t>
      </w:r>
      <w:r w:rsidR="006C2876">
        <w:t>species are lumped</w:t>
      </w:r>
      <w:r>
        <w:t xml:space="preserve"> into one category</w:t>
      </w:r>
      <w:r w:rsidR="00F44CD4">
        <w:t>—black bass</w:t>
      </w:r>
      <w:r>
        <w:t xml:space="preserve"> includes largemouth bass, </w:t>
      </w:r>
      <w:bookmarkStart w:id="0" w:name="_GoBack"/>
      <w:r w:rsidR="006875FF">
        <w:t xml:space="preserve">Florida bass, </w:t>
      </w:r>
      <w:r>
        <w:t>spotted bass</w:t>
      </w:r>
      <w:r w:rsidR="006875FF">
        <w:t>, Guadalupe bass</w:t>
      </w:r>
      <w:bookmarkEnd w:id="0"/>
      <w:r w:rsidR="006875FF">
        <w:t>,</w:t>
      </w:r>
      <w:r>
        <w:t xml:space="preserve"> smallmouth bass</w:t>
      </w:r>
      <w:r w:rsidR="006875FF">
        <w:t>, and their hybrids</w:t>
      </w:r>
      <w:r>
        <w:t xml:space="preserve"> (here</w:t>
      </w:r>
      <w:r w:rsidR="00ED5625">
        <w:t>in</w:t>
      </w:r>
      <w:r>
        <w:t xml:space="preserve"> referred to as bass).</w:t>
      </w:r>
    </w:p>
    <w:p w14:paraId="5B9E1A10" w14:textId="77777777" w:rsidR="007823DB" w:rsidRDefault="007823DB" w:rsidP="007823DB">
      <w:pPr>
        <w:ind w:left="-5"/>
      </w:pPr>
      <w:r>
        <w:t>Bass may be caught anywhere in Oklahoma or North Texas, including private and public ponds, lakes, and streams.</w:t>
      </w:r>
    </w:p>
    <w:p w14:paraId="5B5AAF8D" w14:textId="7956AF3D" w:rsidR="00F44CD4" w:rsidRDefault="00F44CD4" w:rsidP="00F44CD4">
      <w:pPr>
        <w:ind w:left="-5"/>
      </w:pPr>
      <w:r>
        <w:t xml:space="preserve">Bass entered into the tournament must be released at the location where caught after measuring </w:t>
      </w:r>
      <w:r w:rsidR="006C2876">
        <w:t xml:space="preserve">its </w:t>
      </w:r>
      <w:r>
        <w:t xml:space="preserve">length and photographing it; however, it is allowable to take </w:t>
      </w:r>
      <w:r w:rsidR="006875FF">
        <w:t xml:space="preserve">a state record bass or </w:t>
      </w:r>
      <w:r>
        <w:t xml:space="preserve">a </w:t>
      </w:r>
      <w:r w:rsidR="006875FF">
        <w:t xml:space="preserve">public </w:t>
      </w:r>
      <w:r>
        <w:t xml:space="preserve">lake record bass to a location with certified scales for appropriate documentation </w:t>
      </w:r>
      <w:r w:rsidR="006875FF">
        <w:t>and then either release it where caught or keep it for mounting purposes</w:t>
      </w:r>
      <w:r>
        <w:t>.</w:t>
      </w:r>
    </w:p>
    <w:p w14:paraId="410DA8F6" w14:textId="77777777" w:rsidR="00ED5625" w:rsidRDefault="00ED5625" w:rsidP="007823DB">
      <w:pPr>
        <w:ind w:left="-5"/>
      </w:pPr>
      <w:r>
        <w:rPr>
          <w:szCs w:val="24"/>
        </w:rPr>
        <w:t xml:space="preserve">Bass must be caught </w:t>
      </w:r>
      <w:r>
        <w:t>with rod and reel, or pole and line.</w:t>
      </w:r>
    </w:p>
    <w:p w14:paraId="4417BF0E" w14:textId="77777777" w:rsidR="007823DB" w:rsidRDefault="007823DB" w:rsidP="007823DB">
      <w:pPr>
        <w:ind w:left="-5"/>
      </w:pPr>
      <w:r>
        <w:t>Bass must be caught according to state regulations.</w:t>
      </w:r>
    </w:p>
    <w:p w14:paraId="5E09662F" w14:textId="77777777" w:rsidR="007823DB" w:rsidRPr="007823DB" w:rsidRDefault="007823DB" w:rsidP="003377D9">
      <w:pPr>
        <w:ind w:left="-5"/>
        <w:rPr>
          <w:szCs w:val="24"/>
        </w:rPr>
      </w:pPr>
    </w:p>
    <w:p w14:paraId="29A1FAB5" w14:textId="77777777" w:rsidR="003377D9" w:rsidRPr="003377D9" w:rsidRDefault="003377D9" w:rsidP="003377D9">
      <w:pPr>
        <w:ind w:left="-5"/>
        <w:rPr>
          <w:b/>
          <w:sz w:val="28"/>
          <w:szCs w:val="28"/>
          <w:u w:val="single"/>
        </w:rPr>
      </w:pPr>
      <w:r w:rsidRPr="003377D9">
        <w:rPr>
          <w:b/>
          <w:sz w:val="28"/>
          <w:szCs w:val="28"/>
          <w:u w:val="single"/>
        </w:rPr>
        <w:t xml:space="preserve">Bass measurement, photograph &amp; record </w:t>
      </w:r>
      <w:r w:rsidR="00F44CD4">
        <w:rPr>
          <w:b/>
          <w:sz w:val="28"/>
          <w:szCs w:val="28"/>
          <w:u w:val="single"/>
        </w:rPr>
        <w:t>requirements</w:t>
      </w:r>
    </w:p>
    <w:p w14:paraId="461BBF3B" w14:textId="77777777" w:rsidR="003377D9" w:rsidRDefault="003377D9" w:rsidP="003377D9">
      <w:pPr>
        <w:ind w:left="-5"/>
      </w:pPr>
      <w:r>
        <w:t>Length of each bass entered in the tournament must be measured on a fish measuring board (a tape measure is not acceptable).</w:t>
      </w:r>
    </w:p>
    <w:p w14:paraId="31840D3B" w14:textId="41D61885" w:rsidR="00600130" w:rsidRDefault="003844C8" w:rsidP="00600130">
      <w:pPr>
        <w:ind w:left="-5"/>
      </w:pPr>
      <w:r>
        <w:t>A f</w:t>
      </w:r>
      <w:r w:rsidR="003377D9">
        <w:t xml:space="preserve">ish measuring board used in the tournament </w:t>
      </w:r>
      <w:r w:rsidR="006875FF">
        <w:t xml:space="preserve">should </w:t>
      </w:r>
      <w:r w:rsidR="003377D9">
        <w:t xml:space="preserve">be longer than </w:t>
      </w:r>
      <w:r w:rsidR="00600130">
        <w:t>a bass being measured</w:t>
      </w:r>
      <w:r w:rsidR="00F44CD4">
        <w:t>—</w:t>
      </w:r>
      <w:r w:rsidR="006875FF">
        <w:t xml:space="preserve">the measurement entered for a </w:t>
      </w:r>
      <w:r w:rsidR="00F44CD4">
        <w:t xml:space="preserve">bass that is longer than a measuring board cannot be </w:t>
      </w:r>
      <w:r w:rsidR="006875FF">
        <w:t xml:space="preserve">longer than the last measurement on the board </w:t>
      </w:r>
      <w:r w:rsidR="00600130">
        <w:t xml:space="preserve">(we suggest using </w:t>
      </w:r>
      <w:r w:rsidR="00160E61">
        <w:t>30</w:t>
      </w:r>
      <w:r w:rsidR="00600130">
        <w:t xml:space="preserve">- to 36-inch long fish measuring boards). </w:t>
      </w:r>
    </w:p>
    <w:p w14:paraId="31FC5F42" w14:textId="77777777" w:rsidR="003844C8" w:rsidRDefault="003844C8" w:rsidP="003844C8">
      <w:pPr>
        <w:ind w:left="-5"/>
      </w:pPr>
      <w:r>
        <w:t xml:space="preserve">A fish measuring board used in the tournament must be graduated </w:t>
      </w:r>
      <w:r w:rsidR="00891C85">
        <w:t xml:space="preserve">by the manufacturer </w:t>
      </w:r>
      <w:r>
        <w:t>in at least 1-inch increments; however, measuring boards with more detailed increments</w:t>
      </w:r>
      <w:r w:rsidR="00891C85">
        <w:t xml:space="preserve"> by</w:t>
      </w:r>
      <w:r w:rsidR="00AD00B2">
        <w:t xml:space="preserve"> </w:t>
      </w:r>
      <w:r w:rsidR="00891C85">
        <w:t>the manufacturer</w:t>
      </w:r>
      <w:r>
        <w:t xml:space="preserve">, e.g., ¼, </w:t>
      </w:r>
      <w:r w:rsidR="00160E61">
        <w:t xml:space="preserve">or </w:t>
      </w:r>
      <w:r>
        <w:t>1/8 inch, help a bass be more competitive.</w:t>
      </w:r>
    </w:p>
    <w:p w14:paraId="39DF441D" w14:textId="77777777" w:rsidR="00600130" w:rsidRDefault="00600130" w:rsidP="00600130">
      <w:pPr>
        <w:ind w:left="-5"/>
      </w:pPr>
      <w:r>
        <w:t xml:space="preserve">Only the last graduated measurement touched or surpassed by a bass’s tail on a measuring board may be recorded as a bass’s length—lengths may not be rounded up to the next measurement line or estimated between marked measurements (e.g., a </w:t>
      </w:r>
      <w:r w:rsidR="003844C8">
        <w:t>24 15/16</w:t>
      </w:r>
      <w:r>
        <w:t xml:space="preserve">-inch long bass measured on a board </w:t>
      </w:r>
      <w:r w:rsidR="003844C8">
        <w:t>with 1-inch increments must</w:t>
      </w:r>
      <w:r>
        <w:t xml:space="preserve"> be recorded as 24 inches).</w:t>
      </w:r>
    </w:p>
    <w:p w14:paraId="4544DDE8" w14:textId="77777777" w:rsidR="003377D9" w:rsidRDefault="003377D9" w:rsidP="003377D9">
      <w:pPr>
        <w:ind w:left="-5"/>
      </w:pPr>
      <w:r>
        <w:t xml:space="preserve">Each fish entered in the tournament must be photographed on a fish measuring board with its closed mouth touching the </w:t>
      </w:r>
      <w:r w:rsidR="00F44CD4">
        <w:t>upright portion (</w:t>
      </w:r>
      <w:r>
        <w:t>zero end</w:t>
      </w:r>
      <w:r w:rsidR="00F44CD4">
        <w:t>)</w:t>
      </w:r>
      <w:r>
        <w:t xml:space="preserve"> of the board and the tip of the tail touching the board.</w:t>
      </w:r>
    </w:p>
    <w:p w14:paraId="7E01F128" w14:textId="77777777" w:rsidR="003377D9" w:rsidRDefault="003377D9" w:rsidP="003377D9">
      <w:pPr>
        <w:spacing w:after="7"/>
        <w:ind w:left="-5"/>
      </w:pPr>
      <w:r>
        <w:t>How bass length should be measured:</w:t>
      </w:r>
    </w:p>
    <w:p w14:paraId="2B8D909B" w14:textId="77777777" w:rsidR="003377D9" w:rsidRDefault="003377D9" w:rsidP="003377D9">
      <w:pPr>
        <w:numPr>
          <w:ilvl w:val="0"/>
          <w:numId w:val="1"/>
        </w:numPr>
        <w:spacing w:after="0"/>
        <w:ind w:hanging="360"/>
      </w:pPr>
      <w:r>
        <w:t>Place bass on its side with the jaw closed.</w:t>
      </w:r>
    </w:p>
    <w:p w14:paraId="70F1548F" w14:textId="77777777" w:rsidR="003377D9" w:rsidRDefault="003377D9" w:rsidP="003377D9">
      <w:pPr>
        <w:numPr>
          <w:ilvl w:val="0"/>
          <w:numId w:val="1"/>
        </w:numPr>
        <w:spacing w:after="326"/>
        <w:ind w:hanging="360"/>
      </w:pPr>
      <w:r>
        <w:t>Touch the closed mouth to the upright portion of the fish measuring board and squeeze tail fin rays together with the tail touching the measuring board to obtain overall length</w:t>
      </w:r>
      <w:r w:rsidR="005209FA">
        <w:t>—avoid hiding measurement increments or numbers near the tail with fingers, hand or arm</w:t>
      </w:r>
      <w:r w:rsidR="006C2876">
        <w:t xml:space="preserve"> in a photograph</w:t>
      </w:r>
      <w:r>
        <w:t>.</w:t>
      </w:r>
    </w:p>
    <w:p w14:paraId="7545F260" w14:textId="77777777" w:rsidR="005209FA" w:rsidRDefault="005209FA" w:rsidP="005209FA">
      <w:pPr>
        <w:ind w:left="0" w:firstLine="0"/>
      </w:pPr>
      <w:r>
        <w:t xml:space="preserve">Pertinent measuring board delineations and numbers, especially in the vicinity of the tail, must be clearly visible in the photographs. </w:t>
      </w:r>
    </w:p>
    <w:p w14:paraId="1770339B" w14:textId="77777777" w:rsidR="005209FA" w:rsidRDefault="005209FA" w:rsidP="005209FA">
      <w:r>
        <w:lastRenderedPageBreak/>
        <w:t>Each bass photograph must show the tournament decal that will be emailed to registrants during the evening prior to the tournament</w:t>
      </w:r>
      <w:r w:rsidR="006C2876">
        <w:t xml:space="preserve"> (contact Mike Porter at 580-504-7090 if </w:t>
      </w:r>
      <w:r w:rsidR="005E58F5">
        <w:t>a team does</w:t>
      </w:r>
      <w:r w:rsidR="006C2876">
        <w:t xml:space="preserve"> not receive the tournament decal by </w:t>
      </w:r>
      <w:r w:rsidR="00FE32CF">
        <w:t>8</w:t>
      </w:r>
      <w:r w:rsidR="006C2876">
        <w:t>:</w:t>
      </w:r>
      <w:r w:rsidR="00FE32CF">
        <w:t>0</w:t>
      </w:r>
      <w:r w:rsidR="006C2876">
        <w:t xml:space="preserve">0 PM on </w:t>
      </w:r>
      <w:r w:rsidR="00503D2F">
        <w:t>April 26</w:t>
      </w:r>
      <w:r w:rsidR="00360928">
        <w:t>)</w:t>
      </w:r>
      <w:r w:rsidR="006C2876">
        <w:t>.</w:t>
      </w:r>
    </w:p>
    <w:p w14:paraId="467875FC" w14:textId="77777777" w:rsidR="005209FA" w:rsidRDefault="005209FA" w:rsidP="005209FA">
      <w:pPr>
        <w:ind w:left="0" w:firstLine="0"/>
      </w:pPr>
      <w:r>
        <w:t xml:space="preserve">A bass </w:t>
      </w:r>
      <w:r w:rsidR="002B5A1D">
        <w:t>probably will</w:t>
      </w:r>
      <w:r>
        <w:t xml:space="preserve"> be declared ineligible when any of the following occur: a bass’ </w:t>
      </w:r>
      <w:r w:rsidR="008A5BD4">
        <w:t xml:space="preserve">closed </w:t>
      </w:r>
      <w:r>
        <w:t>jaw is not clearly in contact with the upright portion of the measuring board, measuring board delineations or numbers in the vicinity of the tail are not clearly visible, or the tournament decal/card is not clearly visible in a photograph.</w:t>
      </w:r>
    </w:p>
    <w:p w14:paraId="165312A0" w14:textId="77777777" w:rsidR="005E58F5" w:rsidRDefault="005E58F5" w:rsidP="005E58F5">
      <w:pPr>
        <w:ind w:left="-5"/>
      </w:pPr>
      <w:r>
        <w:t xml:space="preserve">Take good quality, clear photographs. </w:t>
      </w:r>
    </w:p>
    <w:p w14:paraId="0BFE41F2" w14:textId="77777777" w:rsidR="003377D9" w:rsidRDefault="003377D9" w:rsidP="003377D9">
      <w:pPr>
        <w:ind w:left="-5"/>
      </w:pPr>
      <w:r>
        <w:t>Photos must be taken with a digital camera, mobile phone or tablet at a minimum 300 dpi (dots per inch) resolution.</w:t>
      </w:r>
    </w:p>
    <w:p w14:paraId="34348EC5" w14:textId="77777777" w:rsidR="003377D9" w:rsidRDefault="003377D9" w:rsidP="003377D9">
      <w:pPr>
        <w:ind w:left="-5"/>
      </w:pPr>
      <w:r>
        <w:t>Photos should be saved in one of the following photo or figure formats so tournament computers can view them: jpg, gif, bmp, png, pdf, docx, or pptx.</w:t>
      </w:r>
    </w:p>
    <w:p w14:paraId="5F55FBB3" w14:textId="77777777" w:rsidR="003377D9" w:rsidRDefault="003377D9" w:rsidP="00FE32CF">
      <w:pPr>
        <w:spacing w:after="120"/>
        <w:ind w:left="-5"/>
      </w:pPr>
      <w:r>
        <w:t xml:space="preserve">Photos must be emailed to </w:t>
      </w:r>
      <w:hyperlink r:id="rId5" w:history="1">
        <w:r w:rsidR="00FE32CF" w:rsidRPr="003B0127">
          <w:rPr>
            <w:rStyle w:val="Hyperlink"/>
            <w:u w:color="0079CD"/>
          </w:rPr>
          <w:t>owmafishingtournament@gmail.com</w:t>
        </w:r>
      </w:hyperlink>
      <w:r w:rsidR="00503D2F">
        <w:rPr>
          <w:rStyle w:val="Hyperlink"/>
          <w:u w:color="0079CD"/>
        </w:rPr>
        <w:t xml:space="preserve"> </w:t>
      </w:r>
      <w:r>
        <w:t>or downloaded onto a portable USB flash drive</w:t>
      </w:r>
      <w:r w:rsidR="002B5A1D">
        <w:t>, and</w:t>
      </w:r>
      <w:r>
        <w:t xml:space="preserve"> submitted with the </w:t>
      </w:r>
      <w:r w:rsidR="002B5A1D">
        <w:t xml:space="preserve">paper form </w:t>
      </w:r>
      <w:r>
        <w:t>log of bass lengths to the judges during or prior to afternoon check-in.</w:t>
      </w:r>
    </w:p>
    <w:p w14:paraId="00A5DD98" w14:textId="77777777" w:rsidR="00C82896" w:rsidRDefault="00C82896" w:rsidP="00FE32CF">
      <w:pPr>
        <w:spacing w:after="120"/>
        <w:ind w:left="-5"/>
      </w:pPr>
      <w:r>
        <w:t>It is okay to take multiple photographs of each bass, but only one photograph for each bass may be entered as the tournament record.</w:t>
      </w:r>
    </w:p>
    <w:p w14:paraId="7632C258" w14:textId="77777777" w:rsidR="00C82896" w:rsidRDefault="00C82896" w:rsidP="00C82896">
      <w:pPr>
        <w:ind w:left="-5"/>
      </w:pPr>
      <w:r>
        <w:t xml:space="preserve">USB flash drives will be returned to teams </w:t>
      </w:r>
      <w:r w:rsidR="0039718B">
        <w:t>by</w:t>
      </w:r>
      <w:r>
        <w:t xml:space="preserve"> the conclusion of the tournament except where accuracy of entries is questioned or when a virus is transmitted from the flash drive to a tournament computer—if a virus is transmitted to a judge’s computer via an email or flash drive entry, the team causing the problem will </w:t>
      </w:r>
      <w:r w:rsidR="0039718B">
        <w:t xml:space="preserve">be disqualified and will </w:t>
      </w:r>
      <w:r>
        <w:t>have to pay for any computer repairs.</w:t>
      </w:r>
    </w:p>
    <w:p w14:paraId="145697AB" w14:textId="77777777" w:rsidR="00C82896" w:rsidRDefault="00C82896" w:rsidP="00C82896">
      <w:pPr>
        <w:ind w:left="-5"/>
      </w:pPr>
      <w:r>
        <w:t>Each team is responsible for maintaining a log of measured lengths for bass entered in the tournament</w:t>
      </w:r>
      <w:r w:rsidR="008A5BD4" w:rsidRPr="008A5BD4">
        <w:t xml:space="preserve"> </w:t>
      </w:r>
      <w:r w:rsidR="008A5BD4">
        <w:t>on the tournament paper form</w:t>
      </w:r>
      <w:r>
        <w:t>, which will be submitted to the judges during or prior to afternoon check-in.</w:t>
      </w:r>
      <w:r w:rsidR="002B5A1D">
        <w:t xml:space="preserve"> This form will be emailed to participants after </w:t>
      </w:r>
      <w:r w:rsidR="00503D2F">
        <w:t>5</w:t>
      </w:r>
      <w:r w:rsidR="002B5A1D">
        <w:t xml:space="preserve"> PM on </w:t>
      </w:r>
      <w:r w:rsidR="00503D2F">
        <w:t>April 26</w:t>
      </w:r>
      <w:r w:rsidR="002B5A1D">
        <w:t>.</w:t>
      </w:r>
    </w:p>
    <w:p w14:paraId="59053723" w14:textId="77777777" w:rsidR="002E3A4C" w:rsidRDefault="002E3A4C" w:rsidP="00C82896">
      <w:pPr>
        <w:ind w:left="-5"/>
      </w:pPr>
    </w:p>
    <w:p w14:paraId="38212683" w14:textId="77777777" w:rsidR="003377D9" w:rsidRDefault="003377D9" w:rsidP="003377D9">
      <w:pPr>
        <w:pStyle w:val="Heading1"/>
        <w:ind w:left="-5"/>
      </w:pPr>
      <w:r>
        <w:t>Additional details &amp; rules</w:t>
      </w:r>
    </w:p>
    <w:p w14:paraId="6ACF3F89" w14:textId="77777777" w:rsidR="00C82896" w:rsidRDefault="0039718B" w:rsidP="00C82896">
      <w:pPr>
        <w:ind w:left="-5"/>
      </w:pPr>
      <w:r>
        <w:t>The t</w:t>
      </w:r>
      <w:r w:rsidR="00C82896">
        <w:t>ournament is open to the public.</w:t>
      </w:r>
    </w:p>
    <w:p w14:paraId="2BC563B5" w14:textId="77777777" w:rsidR="00C82896" w:rsidRDefault="00C82896" w:rsidP="00C82896">
      <w:pPr>
        <w:ind w:left="-5"/>
      </w:pPr>
      <w:r>
        <w:t>At least one member of a team must be at least 18 years old.</w:t>
      </w:r>
    </w:p>
    <w:p w14:paraId="4E8ED0D3" w14:textId="77777777" w:rsidR="0058784B" w:rsidRDefault="0058784B" w:rsidP="0058784B">
      <w:pPr>
        <w:spacing w:after="148"/>
        <w:ind w:left="-5"/>
      </w:pPr>
      <w:r>
        <w:t>All participants should conduct themselves as honest, ethical sportsmen.</w:t>
      </w:r>
    </w:p>
    <w:p w14:paraId="57EDFFB9" w14:textId="77777777" w:rsidR="0058784B" w:rsidRDefault="0058784B" w:rsidP="0058784B">
      <w:pPr>
        <w:ind w:left="-5"/>
      </w:pPr>
      <w:r>
        <w:t>Registration fees may be paid by check, money order or credit card, payable to OWMA or Oklahoma Wildlife Management Association.</w:t>
      </w:r>
    </w:p>
    <w:p w14:paraId="60784A93" w14:textId="77777777" w:rsidR="0058784B" w:rsidRDefault="0058784B" w:rsidP="0058784B">
      <w:pPr>
        <w:ind w:left="-5"/>
      </w:pPr>
      <w:r>
        <w:t xml:space="preserve">OWMA Secretary </w:t>
      </w:r>
      <w:r w:rsidR="00503D2F">
        <w:t>Kimberly Sanders</w:t>
      </w:r>
      <w:r w:rsidR="00F6233A" w:rsidRPr="00F6233A">
        <w:t xml:space="preserve"> </w:t>
      </w:r>
      <w:r w:rsidR="00F6233A">
        <w:t xml:space="preserve">receives registrations at </w:t>
      </w:r>
      <w:r w:rsidR="00503D2F">
        <w:t>OWMA, 743 County Road 1350</w:t>
      </w:r>
      <w:r w:rsidR="00F6233A">
        <w:t xml:space="preserve">, </w:t>
      </w:r>
      <w:r w:rsidR="00503D2F">
        <w:t>Chickasha</w:t>
      </w:r>
      <w:r w:rsidR="00F6233A">
        <w:t>, OK 73</w:t>
      </w:r>
      <w:r w:rsidR="00503D2F">
        <w:t>018-8018</w:t>
      </w:r>
      <w:r w:rsidR="00F6233A">
        <w:t xml:space="preserve"> or </w:t>
      </w:r>
      <w:hyperlink r:id="rId6" w:history="1">
        <w:r w:rsidR="00FE32CF">
          <w:rPr>
            <w:rStyle w:val="Hyperlink"/>
          </w:rPr>
          <w:t>OWMA.OWMF@gmail.com</w:t>
        </w:r>
      </w:hyperlink>
      <w:r>
        <w:t>.</w:t>
      </w:r>
    </w:p>
    <w:p w14:paraId="01D1D89A" w14:textId="77777777" w:rsidR="0058784B" w:rsidRDefault="0058784B" w:rsidP="0058784B">
      <w:pPr>
        <w:ind w:left="-5"/>
      </w:pPr>
      <w:r>
        <w:t xml:space="preserve">For individuals who have </w:t>
      </w:r>
      <w:r w:rsidR="002B5A1D">
        <w:t>never</w:t>
      </w:r>
      <w:r>
        <w:t xml:space="preserve"> been members of OWMA, tournament registration fee includes a 201</w:t>
      </w:r>
      <w:r w:rsidR="00E35ADA">
        <w:t>9</w:t>
      </w:r>
      <w:r>
        <w:t xml:space="preserve"> OWMA membership for one person (teams with two non-members must designate who will receive the membership). </w:t>
      </w:r>
    </w:p>
    <w:p w14:paraId="6A6F2E56" w14:textId="77777777" w:rsidR="0058784B" w:rsidRDefault="0058784B" w:rsidP="0058784B">
      <w:pPr>
        <w:ind w:left="-5"/>
      </w:pPr>
      <w:r>
        <w:lastRenderedPageBreak/>
        <w:t>Name, mailing address, mobile phone number, and email address of each team member will be recorded during registration.</w:t>
      </w:r>
    </w:p>
    <w:p w14:paraId="46518165" w14:textId="77777777" w:rsidR="0058784B" w:rsidRDefault="0058784B" w:rsidP="0058784B">
      <w:pPr>
        <w:spacing w:after="120"/>
        <w:ind w:left="-5"/>
      </w:pPr>
      <w:r>
        <w:t xml:space="preserve">OWMA </w:t>
      </w:r>
      <w:r w:rsidR="0039718B">
        <w:t>t</w:t>
      </w:r>
      <w:r>
        <w:t>ournament expenses include cash awards, p</w:t>
      </w:r>
      <w:r w:rsidR="0039718B">
        <w:t xml:space="preserve">otential polygraph test(s), food and drink </w:t>
      </w:r>
      <w:r>
        <w:t>for participants</w:t>
      </w:r>
      <w:r w:rsidR="00F6233A">
        <w:t xml:space="preserve"> during check-in</w:t>
      </w:r>
      <w:r>
        <w:t xml:space="preserve">, advertisement, </w:t>
      </w:r>
      <w:r w:rsidR="0039718B">
        <w:t xml:space="preserve">tournament rule preparation, </w:t>
      </w:r>
      <w:r>
        <w:t>t</w:t>
      </w:r>
      <w:r w:rsidR="0039718B">
        <w:t xml:space="preserve">eam fish log </w:t>
      </w:r>
      <w:r w:rsidR="00337D14">
        <w:t xml:space="preserve">form </w:t>
      </w:r>
      <w:r w:rsidR="0039718B">
        <w:t xml:space="preserve">preparation, tournament decal preparation, </w:t>
      </w:r>
      <w:r>
        <w:t>and membership service expenses.</w:t>
      </w:r>
    </w:p>
    <w:p w14:paraId="3FDDDC9A" w14:textId="77777777" w:rsidR="0058784B" w:rsidRDefault="0058784B" w:rsidP="0058784B">
      <w:pPr>
        <w:spacing w:after="120"/>
        <w:ind w:left="-5"/>
      </w:pPr>
      <w:r>
        <w:t>Any income above expenses goes to the Oklahoma Wildlife Management Association.</w:t>
      </w:r>
    </w:p>
    <w:p w14:paraId="3D64E2C7" w14:textId="77777777" w:rsidR="003377D9" w:rsidRDefault="003377D9" w:rsidP="003377D9">
      <w:pPr>
        <w:ind w:left="-5"/>
      </w:pPr>
      <w:r>
        <w:t>Bass may be caught from boat, float tube, bank, pier, wading, and other legal fishing locations.</w:t>
      </w:r>
    </w:p>
    <w:p w14:paraId="625CB62C" w14:textId="77777777" w:rsidR="003377D9" w:rsidRDefault="003377D9" w:rsidP="003377D9">
      <w:pPr>
        <w:ind w:left="-5"/>
      </w:pPr>
      <w:r>
        <w:t>Each person should keep track of his/her largest bass.</w:t>
      </w:r>
    </w:p>
    <w:p w14:paraId="19C59393" w14:textId="77777777" w:rsidR="001C584C" w:rsidRDefault="001C584C" w:rsidP="001C584C">
      <w:pPr>
        <w:spacing w:after="151"/>
        <w:ind w:left="-5"/>
      </w:pPr>
      <w:r>
        <w:t>The team with the largest stringer may be subjected to a polygraph test before being awarded the prize.</w:t>
      </w:r>
    </w:p>
    <w:p w14:paraId="4BBB1CDC" w14:textId="77777777" w:rsidR="001C584C" w:rsidRDefault="001C584C" w:rsidP="001C584C">
      <w:pPr>
        <w:ind w:left="-5"/>
      </w:pPr>
      <w:r>
        <w:t>Tournament judges will determine whether winners of other categories also will have to take a polygraph tests.</w:t>
      </w:r>
    </w:p>
    <w:p w14:paraId="644EEF13" w14:textId="77777777" w:rsidR="001C584C" w:rsidRDefault="001C584C" w:rsidP="001C584C">
      <w:pPr>
        <w:ind w:left="-5"/>
      </w:pPr>
      <w:r>
        <w:t>When a polygraph test is conducted, participants must pass the test to receive their prizes.</w:t>
      </w:r>
    </w:p>
    <w:p w14:paraId="43368CDC" w14:textId="77777777" w:rsidR="001C584C" w:rsidRDefault="001C584C" w:rsidP="001C584C">
      <w:pPr>
        <w:ind w:left="-5"/>
      </w:pPr>
      <w:r>
        <w:t>All decisions of the judges are final regarding any questions, disagreements or issues.</w:t>
      </w:r>
    </w:p>
    <w:p w14:paraId="1EC6AF69" w14:textId="77777777" w:rsidR="002E3A4C" w:rsidRDefault="002E3A4C" w:rsidP="002E3A4C">
      <w:pPr>
        <w:ind w:left="-5"/>
      </w:pPr>
      <w:r>
        <w:t>When a tie occurs for a category, the prize will be split pro rata among the tying teams.</w:t>
      </w:r>
    </w:p>
    <w:p w14:paraId="474420AB" w14:textId="77777777" w:rsidR="001C584C" w:rsidRDefault="001C584C" w:rsidP="001C584C">
      <w:pPr>
        <w:ind w:left="-5"/>
      </w:pPr>
      <w:r>
        <w:t xml:space="preserve">A meal of sandwiches (probably </w:t>
      </w:r>
      <w:r w:rsidR="005209FA">
        <w:t>hamburgers</w:t>
      </w:r>
      <w:r>
        <w:t xml:space="preserve"> or barbeque), chips, non-alcoholic drinks, and snacks will be provided for teams following </w:t>
      </w:r>
      <w:r w:rsidR="005209FA">
        <w:t xml:space="preserve">or during </w:t>
      </w:r>
      <w:r>
        <w:t>the afternoon check-in.</w:t>
      </w:r>
    </w:p>
    <w:p w14:paraId="1BA60B94" w14:textId="77777777" w:rsidR="005209FA" w:rsidRDefault="005209FA" w:rsidP="001C584C">
      <w:pPr>
        <w:spacing w:after="137" w:line="259" w:lineRule="auto"/>
        <w:ind w:left="-5"/>
        <w:rPr>
          <w:b/>
          <w:u w:val="single" w:color="000000"/>
        </w:rPr>
      </w:pPr>
    </w:p>
    <w:p w14:paraId="4C16DCDF" w14:textId="77777777" w:rsidR="001C584C" w:rsidRPr="005209FA" w:rsidRDefault="001C584C" w:rsidP="001C584C">
      <w:pPr>
        <w:spacing w:after="137" w:line="259" w:lineRule="auto"/>
        <w:ind w:left="-5"/>
        <w:rPr>
          <w:sz w:val="28"/>
          <w:szCs w:val="28"/>
        </w:rPr>
      </w:pPr>
      <w:r w:rsidRPr="005209FA">
        <w:rPr>
          <w:b/>
          <w:sz w:val="28"/>
          <w:szCs w:val="28"/>
          <w:u w:val="single" w:color="000000"/>
        </w:rPr>
        <w:t xml:space="preserve">Justifications for releasing </w:t>
      </w:r>
      <w:r w:rsidR="005209FA">
        <w:rPr>
          <w:b/>
          <w:sz w:val="28"/>
          <w:szCs w:val="28"/>
          <w:u w:val="single" w:color="000000"/>
        </w:rPr>
        <w:t>bass</w:t>
      </w:r>
      <w:r w:rsidRPr="005209FA">
        <w:rPr>
          <w:b/>
          <w:sz w:val="28"/>
          <w:szCs w:val="28"/>
          <w:u w:val="single" w:color="000000"/>
        </w:rPr>
        <w:t xml:space="preserve"> where caught rather than bringing to </w:t>
      </w:r>
      <w:r w:rsidR="005209FA">
        <w:rPr>
          <w:b/>
          <w:sz w:val="28"/>
          <w:szCs w:val="28"/>
          <w:u w:val="single" w:color="000000"/>
        </w:rPr>
        <w:t>check-in</w:t>
      </w:r>
      <w:r w:rsidRPr="005209FA">
        <w:rPr>
          <w:b/>
          <w:sz w:val="28"/>
          <w:szCs w:val="28"/>
          <w:u w:val="single" w:color="000000"/>
        </w:rPr>
        <w:t>:</w:t>
      </w:r>
    </w:p>
    <w:p w14:paraId="24242204" w14:textId="77777777" w:rsidR="001C584C" w:rsidRDefault="001C584C" w:rsidP="001C584C">
      <w:pPr>
        <w:numPr>
          <w:ilvl w:val="0"/>
          <w:numId w:val="3"/>
        </w:numPr>
        <w:ind w:hanging="360"/>
      </w:pPr>
      <w:r>
        <w:t>Individual fishermen can catch fish at multiple locations, so some fishermen probably would commingle fish from multiple locations.</w:t>
      </w:r>
    </w:p>
    <w:p w14:paraId="1939C67A" w14:textId="77777777" w:rsidR="001C584C" w:rsidRDefault="001C584C" w:rsidP="001C584C">
      <w:pPr>
        <w:numPr>
          <w:ilvl w:val="0"/>
          <w:numId w:val="3"/>
        </w:numPr>
        <w:ind w:hanging="360"/>
      </w:pPr>
      <w:r>
        <w:t xml:space="preserve">Commingling fish from different sources in water, or releasing fish at places where they were not caught, increases the likelihood of spreading diseases, parasites and undesirable organisms to impoundments or streams where bass are released (e.g., the following diseases and organisms could be spread in this manner: largemouth bass virus, golden algae, </w:t>
      </w:r>
      <w:r w:rsidR="005209FA">
        <w:t>Lyngb</w:t>
      </w:r>
      <w:r w:rsidR="002E3A4C">
        <w:t>y</w:t>
      </w:r>
      <w:r w:rsidR="005209FA">
        <w:t xml:space="preserve">a, </w:t>
      </w:r>
      <w:r>
        <w:t xml:space="preserve">other </w:t>
      </w:r>
      <w:r w:rsidR="005209FA">
        <w:t>cyanobacteria</w:t>
      </w:r>
      <w:r>
        <w:t xml:space="preserve">, zebra mussel trochophores or veligers, didymo, bacteria, fungi, Eurasian water milfoil fragments, </w:t>
      </w:r>
      <w:r w:rsidR="005209FA">
        <w:t xml:space="preserve">hydrilla fragments, </w:t>
      </w:r>
      <w:r>
        <w:t>other macrophyte fragments, etc.)</w:t>
      </w:r>
    </w:p>
    <w:p w14:paraId="587FF3AF" w14:textId="77777777" w:rsidR="001C584C" w:rsidRDefault="001C584C" w:rsidP="001C584C">
      <w:pPr>
        <w:numPr>
          <w:ilvl w:val="0"/>
          <w:numId w:val="3"/>
        </w:numPr>
        <w:ind w:hanging="360"/>
      </w:pPr>
      <w:r>
        <w:t>Some fishermen might not return each bass to the location where it was caught, which would harm source fisheries where bass were caught because large bass are relatively scarce or uncommon in even the best situations.</w:t>
      </w:r>
    </w:p>
    <w:p w14:paraId="3FB477B6" w14:textId="77777777" w:rsidR="001C584C" w:rsidRDefault="001C584C" w:rsidP="001C584C">
      <w:pPr>
        <w:numPr>
          <w:ilvl w:val="0"/>
          <w:numId w:val="3"/>
        </w:numPr>
        <w:ind w:hanging="360"/>
      </w:pPr>
      <w:r>
        <w:t>The tournament is not being conducted at a single impoundment or stream, so most participants would have to haul fish many miles to the check-in location and back to the sources, which would increase stress on fish and the likelihood of bass mortality.</w:t>
      </w:r>
    </w:p>
    <w:p w14:paraId="0961539E" w14:textId="77777777" w:rsidR="00337D14" w:rsidRDefault="00337D14">
      <w:pPr>
        <w:spacing w:after="160" w:line="259" w:lineRule="auto"/>
        <w:ind w:left="0" w:firstLine="0"/>
      </w:pPr>
      <w:r>
        <w:br w:type="page"/>
      </w:r>
    </w:p>
    <w:p w14:paraId="75D18759" w14:textId="77777777" w:rsidR="002E3A4C" w:rsidRDefault="002E3A4C" w:rsidP="002E3A4C">
      <w:pPr>
        <w:ind w:left="720" w:firstLine="0"/>
      </w:pPr>
    </w:p>
    <w:p w14:paraId="02424EF5" w14:textId="77777777" w:rsidR="001C584C" w:rsidRPr="002E3A4C" w:rsidRDefault="001C584C" w:rsidP="001C584C">
      <w:pPr>
        <w:spacing w:after="137" w:line="259" w:lineRule="auto"/>
        <w:ind w:left="-5"/>
        <w:rPr>
          <w:sz w:val="28"/>
          <w:szCs w:val="28"/>
        </w:rPr>
      </w:pPr>
      <w:r w:rsidRPr="002E3A4C">
        <w:rPr>
          <w:b/>
          <w:sz w:val="28"/>
          <w:szCs w:val="28"/>
          <w:u w:val="single" w:color="000000"/>
        </w:rPr>
        <w:t>Justifications for using fish length rather than fish weight:</w:t>
      </w:r>
    </w:p>
    <w:p w14:paraId="44DBB697" w14:textId="77777777" w:rsidR="001C584C" w:rsidRDefault="001C584C" w:rsidP="001C584C">
      <w:pPr>
        <w:numPr>
          <w:ilvl w:val="0"/>
          <w:numId w:val="3"/>
        </w:numPr>
        <w:ind w:hanging="360"/>
      </w:pPr>
      <w:r>
        <w:t>Fish length can be more accurately measured by fishermen than fish weight because measuring board precision and accuracy vary less than weighing scale precision and accuracy.</w:t>
      </w:r>
    </w:p>
    <w:p w14:paraId="3BF8916E" w14:textId="77777777" w:rsidR="001C584C" w:rsidRDefault="001C584C" w:rsidP="001C584C">
      <w:pPr>
        <w:numPr>
          <w:ilvl w:val="0"/>
          <w:numId w:val="3"/>
        </w:numPr>
        <w:ind w:hanging="360"/>
      </w:pPr>
      <w:r>
        <w:t>It is more difficult to falsify fish length than fish weight, e.g., it is more difficult to stretch a fish than it is to add weight inside a fish.</w:t>
      </w:r>
    </w:p>
    <w:p w14:paraId="49EFF9E2" w14:textId="77777777" w:rsidR="002E3A4C" w:rsidRDefault="002E3A4C" w:rsidP="002E3A4C">
      <w:pPr>
        <w:ind w:left="720" w:firstLine="0"/>
      </w:pPr>
    </w:p>
    <w:p w14:paraId="1652338A" w14:textId="77777777" w:rsidR="001C584C" w:rsidRPr="002E3A4C" w:rsidRDefault="001C584C" w:rsidP="001C584C">
      <w:pPr>
        <w:spacing w:after="137" w:line="259" w:lineRule="auto"/>
        <w:ind w:left="-5"/>
        <w:rPr>
          <w:sz w:val="28"/>
          <w:szCs w:val="28"/>
        </w:rPr>
      </w:pPr>
      <w:r w:rsidRPr="002E3A4C">
        <w:rPr>
          <w:b/>
          <w:sz w:val="28"/>
          <w:szCs w:val="28"/>
          <w:u w:val="single" w:color="000000"/>
        </w:rPr>
        <w:t>Sources of fish measuring boards (this is not an all-inclusive list):</w:t>
      </w:r>
    </w:p>
    <w:p w14:paraId="6A8FDFD7" w14:textId="77777777" w:rsidR="001C584C" w:rsidRDefault="001C584C" w:rsidP="001C584C">
      <w:pPr>
        <w:spacing w:after="120" w:line="276" w:lineRule="auto"/>
        <w:ind w:left="-5"/>
      </w:pPr>
      <w:r>
        <w:t xml:space="preserve">38-inch Check-it Stik </w:t>
      </w:r>
      <w:r w:rsidR="00C0024B">
        <w:t xml:space="preserve">Salt Water Series </w:t>
      </w:r>
      <w:hyperlink r:id="rId7" w:history="1">
        <w:r w:rsidR="00C0024B" w:rsidRPr="00DA5F9E">
          <w:rPr>
            <w:rStyle w:val="Hyperlink"/>
          </w:rPr>
          <w:t>https://www.amazon.com/dp/B006WEHIXU/ref=olp_product_details?_encoding=UTF8&amp;me</w:t>
        </w:r>
      </w:hyperlink>
      <w:r w:rsidR="00C0024B" w:rsidRPr="00C0024B">
        <w:t>=</w:t>
      </w:r>
      <w:r w:rsidR="00C0024B">
        <w:t xml:space="preserve"> </w:t>
      </w:r>
      <w:r>
        <w:t>($</w:t>
      </w:r>
      <w:r w:rsidR="00E35ADA">
        <w:t>31</w:t>
      </w:r>
      <w:r>
        <w:t>.</w:t>
      </w:r>
      <w:r w:rsidR="00E35ADA">
        <w:t>99</w:t>
      </w:r>
      <w:r>
        <w:t xml:space="preserve"> </w:t>
      </w:r>
      <w:r w:rsidR="00356394">
        <w:t>with</w:t>
      </w:r>
      <w:r>
        <w:t xml:space="preserve"> </w:t>
      </w:r>
      <w:r w:rsidR="002B5A1D">
        <w:t>free</w:t>
      </w:r>
      <w:r>
        <w:t xml:space="preserve"> shipping—1/8-inch increments</w:t>
      </w:r>
      <w:r w:rsidR="00C0024B">
        <w:t>)</w:t>
      </w:r>
      <w:r w:rsidR="00120944">
        <w:t>, also available in some Academy stores</w:t>
      </w:r>
      <w:r w:rsidR="00A20ACE">
        <w:t xml:space="preserve"> near saltwater coasts</w:t>
      </w:r>
      <w:r w:rsidR="00120944">
        <w:t>, but not available online (</w:t>
      </w:r>
      <w:r w:rsidR="00C0024B">
        <w:t xml:space="preserve">approximately </w:t>
      </w:r>
      <w:r w:rsidR="00120944">
        <w:t>$19.99—1/8-inch increments)</w:t>
      </w:r>
    </w:p>
    <w:p w14:paraId="2C8B297A" w14:textId="77777777" w:rsidR="00A20ACE" w:rsidRDefault="00A20ACE" w:rsidP="00A20ACE">
      <w:pPr>
        <w:ind w:left="-5"/>
      </w:pPr>
      <w:r>
        <w:t xml:space="preserve">36-inch Yak-Gear Floating Fish Ruler </w:t>
      </w:r>
      <w:r w:rsidR="00E35ADA" w:rsidRPr="00E35ADA">
        <w:rPr>
          <w:rStyle w:val="Hyperlink"/>
        </w:rPr>
        <w:t>https://kayakkaddy.com/product/floating-fish-ruler-inch/</w:t>
      </w:r>
      <w:r>
        <w:t xml:space="preserve"> ($39.99 </w:t>
      </w:r>
      <w:r w:rsidR="00E35ADA">
        <w:t>plus</w:t>
      </w:r>
      <w:r>
        <w:t xml:space="preserve"> shipping--1/8-inch increments)</w:t>
      </w:r>
      <w:r w:rsidR="00E35ADA">
        <w:t xml:space="preserve">, also available at </w:t>
      </w:r>
      <w:hyperlink r:id="rId8" w:history="1">
        <w:r w:rsidR="00E35ADA" w:rsidRPr="009F7F55">
          <w:rPr>
            <w:rStyle w:val="Hyperlink"/>
          </w:rPr>
          <w:t>https://www.mariner-sails.com/yak-gear-floating-fish-ruler-36.html</w:t>
        </w:r>
      </w:hyperlink>
      <w:r w:rsidR="00E35ADA">
        <w:t xml:space="preserve"> ($39.99 plus shipping--1/8-inch increments)</w:t>
      </w:r>
    </w:p>
    <w:p w14:paraId="71C2F626" w14:textId="77777777" w:rsidR="00120944" w:rsidRDefault="00120944" w:rsidP="00120944">
      <w:pPr>
        <w:ind w:left="-5"/>
      </w:pPr>
      <w:r>
        <w:t xml:space="preserve">32-inch Frabil Benchmark Measuring Board </w:t>
      </w:r>
      <w:hyperlink r:id="rId9">
        <w:r>
          <w:rPr>
            <w:color w:val="0079CD"/>
            <w:u w:val="single" w:color="0079CD"/>
          </w:rPr>
          <w:t xml:space="preserve">http://www.amazon.com/gp/offer-listing/B004Q6O78A/ </w:t>
        </w:r>
      </w:hyperlink>
      <w:hyperlink r:id="rId10">
        <w:r>
          <w:rPr>
            <w:color w:val="0079CD"/>
            <w:u w:val="single" w:color="0079CD"/>
          </w:rPr>
          <w:t>ref=</w:t>
        </w:r>
        <w:proofErr w:type="spellStart"/>
        <w:r>
          <w:rPr>
            <w:color w:val="0079CD"/>
            <w:u w:val="single" w:color="0079CD"/>
          </w:rPr>
          <w:t>dp_olp_new?ie</w:t>
        </w:r>
        <w:proofErr w:type="spellEnd"/>
        <w:r>
          <w:rPr>
            <w:color w:val="0079CD"/>
            <w:u w:val="single" w:color="0079CD"/>
          </w:rPr>
          <w:t>=UTF8&amp;condition=new</w:t>
        </w:r>
      </w:hyperlink>
      <w:r>
        <w:t xml:space="preserve"> ($2</w:t>
      </w:r>
      <w:r w:rsidR="00E35ADA">
        <w:t>4</w:t>
      </w:r>
      <w:r>
        <w:t>.</w:t>
      </w:r>
      <w:r w:rsidR="00E35ADA">
        <w:t>67</w:t>
      </w:r>
      <w:r>
        <w:t xml:space="preserve"> </w:t>
      </w:r>
      <w:r w:rsidR="00356394">
        <w:t>with</w:t>
      </w:r>
      <w:r>
        <w:t xml:space="preserve"> </w:t>
      </w:r>
      <w:r w:rsidR="00356394">
        <w:t xml:space="preserve">free </w:t>
      </w:r>
      <w:r>
        <w:t>shipping—1/4-inch increments)</w:t>
      </w:r>
    </w:p>
    <w:p w14:paraId="5F69FEEC" w14:textId="77777777" w:rsidR="00356394" w:rsidRDefault="00356394" w:rsidP="00356394">
      <w:pPr>
        <w:spacing w:after="120" w:line="276" w:lineRule="auto"/>
        <w:ind w:left="-5"/>
      </w:pPr>
      <w:r>
        <w:t xml:space="preserve">30-inch Hawg Trough </w:t>
      </w:r>
      <w:hyperlink r:id="rId11">
        <w:r>
          <w:rPr>
            <w:color w:val="0079CD"/>
            <w:u w:val="single" w:color="0079CD"/>
          </w:rPr>
          <w:t>http://www.austinkayak.com/products/8737/Hawg-Trough-Fish-Measuring</w:t>
        </w:r>
      </w:hyperlink>
      <w:hyperlink r:id="rId12">
        <w:r>
          <w:rPr>
            <w:color w:val="0079CD"/>
            <w:u w:val="single" w:color="0079CD"/>
          </w:rPr>
          <w:t>Device.html</w:t>
        </w:r>
      </w:hyperlink>
      <w:r>
        <w:t xml:space="preserve"> ($16.99 plus shipping--1/4-inch increments)</w:t>
      </w:r>
    </w:p>
    <w:p w14:paraId="00658BF7" w14:textId="77777777" w:rsidR="00120944" w:rsidRDefault="00120944" w:rsidP="00120944">
      <w:pPr>
        <w:ind w:left="-5"/>
      </w:pPr>
      <w:r>
        <w:t xml:space="preserve">32-inch Gator Grip </w:t>
      </w:r>
      <w:r>
        <w:rPr>
          <w:color w:val="333333"/>
        </w:rPr>
        <w:t>Walleye Fish Measuring Board</w:t>
      </w:r>
      <w:r>
        <w:t xml:space="preserve"> </w:t>
      </w:r>
      <w:hyperlink r:id="rId13" w:history="1">
        <w:r w:rsidRPr="00E3250D">
          <w:rPr>
            <w:rStyle w:val="Hyperlink"/>
          </w:rPr>
          <w:t>https://www.gatorgrip.com/Shop/Detail/7</w:t>
        </w:r>
      </w:hyperlink>
      <w:r>
        <w:t xml:space="preserve">  ($32.00 plus shipping—1/4-inch increments)</w:t>
      </w:r>
    </w:p>
    <w:p w14:paraId="52B7293E" w14:textId="77777777" w:rsidR="001C584C" w:rsidRDefault="001C584C" w:rsidP="001C584C">
      <w:pPr>
        <w:spacing w:after="120" w:line="276" w:lineRule="auto"/>
        <w:ind w:left="-5"/>
      </w:pPr>
      <w:r>
        <w:t xml:space="preserve">60-inch Rapala RMFR Magnum Folding Ruler </w:t>
      </w:r>
      <w:hyperlink r:id="rId14">
        <w:r>
          <w:rPr>
            <w:color w:val="0079CD"/>
            <w:u w:val="single" w:color="0079CD"/>
          </w:rPr>
          <w:t>http://www.amazon.com/Rapala-RMFR-Magnum</w:t>
        </w:r>
      </w:hyperlink>
      <w:hyperlink r:id="rId15">
        <w:r>
          <w:rPr>
            <w:color w:val="0079CD"/>
            <w:u w:val="single" w:color="0079CD"/>
          </w:rPr>
          <w:t xml:space="preserve">Folding-Ruler/dp/B001QJPQ12/ref=sr_1_6?ie=UTF8&amp;qid=1425482871&amp;sr=8-6&amp;keywords=fish </w:t>
        </w:r>
      </w:hyperlink>
      <w:hyperlink r:id="rId16">
        <w:r>
          <w:rPr>
            <w:color w:val="0079CD"/>
            <w:u w:val="single" w:color="0079CD"/>
          </w:rPr>
          <w:t>+</w:t>
        </w:r>
        <w:proofErr w:type="spellStart"/>
        <w:r>
          <w:rPr>
            <w:color w:val="0079CD"/>
            <w:u w:val="single" w:color="0079CD"/>
          </w:rPr>
          <w:t>measuring+board</w:t>
        </w:r>
        <w:proofErr w:type="spellEnd"/>
      </w:hyperlink>
      <w:r>
        <w:t xml:space="preserve"> ($1</w:t>
      </w:r>
      <w:r w:rsidR="00356394">
        <w:t>7</w:t>
      </w:r>
      <w:r>
        <w:t>.</w:t>
      </w:r>
      <w:r w:rsidR="00356394">
        <w:t>98</w:t>
      </w:r>
      <w:r>
        <w:t xml:space="preserve"> </w:t>
      </w:r>
      <w:r w:rsidR="00356394">
        <w:t>with free</w:t>
      </w:r>
      <w:r>
        <w:t xml:space="preserve"> shipping—1/4-inch increments)</w:t>
      </w:r>
    </w:p>
    <w:p w14:paraId="57B6174D" w14:textId="77777777" w:rsidR="00776E68" w:rsidRDefault="00776E68" w:rsidP="001C584C">
      <w:pPr>
        <w:spacing w:after="120" w:line="276" w:lineRule="auto"/>
        <w:ind w:left="-5"/>
      </w:pPr>
    </w:p>
    <w:p w14:paraId="7FA8BCC9" w14:textId="6E792FAD" w:rsidR="00776E68" w:rsidRDefault="00776E68" w:rsidP="001C584C">
      <w:pPr>
        <w:spacing w:after="120" w:line="276" w:lineRule="auto"/>
        <w:ind w:left="-5"/>
      </w:pPr>
      <w:r>
        <w:tab/>
      </w:r>
      <w:r>
        <w:tab/>
      </w:r>
      <w:r>
        <w:tab/>
      </w:r>
      <w:r>
        <w:tab/>
      </w:r>
      <w:r>
        <w:tab/>
      </w:r>
      <w:r>
        <w:tab/>
      </w:r>
      <w:r>
        <w:tab/>
      </w:r>
      <w:r>
        <w:tab/>
      </w:r>
      <w:r>
        <w:tab/>
      </w:r>
      <w:r>
        <w:tab/>
      </w:r>
      <w:r>
        <w:tab/>
      </w:r>
      <w:r>
        <w:tab/>
      </w:r>
      <w:r>
        <w:tab/>
      </w:r>
      <w:r w:rsidR="00337D14">
        <w:t>3</w:t>
      </w:r>
      <w:r>
        <w:t>-</w:t>
      </w:r>
      <w:r w:rsidR="00337D14">
        <w:t>5</w:t>
      </w:r>
      <w:r>
        <w:t>-1</w:t>
      </w:r>
      <w:r w:rsidR="00E35ADA">
        <w:t>9</w:t>
      </w:r>
    </w:p>
    <w:p w14:paraId="075F66BB" w14:textId="77777777" w:rsidR="00F634DD" w:rsidRDefault="00F634DD"/>
    <w:sectPr w:rsidR="00F634DD" w:rsidSect="00610AE8">
      <w:pgSz w:w="12240" w:h="15840"/>
      <w:pgMar w:top="1080" w:right="1080" w:bottom="1411"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94CC3"/>
    <w:multiLevelType w:val="hybridMultilevel"/>
    <w:tmpl w:val="42EA8FB2"/>
    <w:lvl w:ilvl="0" w:tplc="3AAE72C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C282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C4CB3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D4426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F42A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3C470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F67E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00993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3AD1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3E761E3"/>
    <w:multiLevelType w:val="hybridMultilevel"/>
    <w:tmpl w:val="2EACFD2C"/>
    <w:lvl w:ilvl="0" w:tplc="05866A1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7E99B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7C30B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EA17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D873B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0486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36B9F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FC981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2CDAA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1E35BE2"/>
    <w:multiLevelType w:val="hybridMultilevel"/>
    <w:tmpl w:val="599E7576"/>
    <w:lvl w:ilvl="0" w:tplc="C5F8353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8406D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58736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B8D1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68AF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98BCD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389C4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84DA0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D4F2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84C"/>
    <w:rsid w:val="00120944"/>
    <w:rsid w:val="001473B1"/>
    <w:rsid w:val="00160E61"/>
    <w:rsid w:val="00175AA4"/>
    <w:rsid w:val="001C584C"/>
    <w:rsid w:val="002B5A1D"/>
    <w:rsid w:val="002E3A4C"/>
    <w:rsid w:val="00303FFF"/>
    <w:rsid w:val="003377D9"/>
    <w:rsid w:val="00337D14"/>
    <w:rsid w:val="003512CD"/>
    <w:rsid w:val="00356394"/>
    <w:rsid w:val="00360928"/>
    <w:rsid w:val="003844C8"/>
    <w:rsid w:val="0039718B"/>
    <w:rsid w:val="004231C8"/>
    <w:rsid w:val="004C7729"/>
    <w:rsid w:val="00503D2F"/>
    <w:rsid w:val="005209FA"/>
    <w:rsid w:val="0058784B"/>
    <w:rsid w:val="005C2B89"/>
    <w:rsid w:val="005D158C"/>
    <w:rsid w:val="005E58F5"/>
    <w:rsid w:val="00600130"/>
    <w:rsid w:val="00610AE8"/>
    <w:rsid w:val="006875FF"/>
    <w:rsid w:val="006B1220"/>
    <w:rsid w:val="006C2876"/>
    <w:rsid w:val="00776E68"/>
    <w:rsid w:val="007823DB"/>
    <w:rsid w:val="008438C4"/>
    <w:rsid w:val="00891C85"/>
    <w:rsid w:val="008A5BD4"/>
    <w:rsid w:val="00A20ACE"/>
    <w:rsid w:val="00AD00B2"/>
    <w:rsid w:val="00BC2F53"/>
    <w:rsid w:val="00BC7809"/>
    <w:rsid w:val="00C0024B"/>
    <w:rsid w:val="00C82896"/>
    <w:rsid w:val="00D12CEB"/>
    <w:rsid w:val="00D56296"/>
    <w:rsid w:val="00D77AAE"/>
    <w:rsid w:val="00E35ADA"/>
    <w:rsid w:val="00E93E09"/>
    <w:rsid w:val="00ED5625"/>
    <w:rsid w:val="00F44CD4"/>
    <w:rsid w:val="00F6233A"/>
    <w:rsid w:val="00F634DD"/>
    <w:rsid w:val="00F74610"/>
    <w:rsid w:val="00F96BC3"/>
    <w:rsid w:val="00FC3FAF"/>
    <w:rsid w:val="00FE3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51818"/>
  <w15:chartTrackingRefBased/>
  <w15:docId w15:val="{8F1215D1-E4BA-45B5-A7CB-27E5E0AA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584C"/>
    <w:pPr>
      <w:spacing w:after="127" w:line="26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1C584C"/>
    <w:pPr>
      <w:keepNext/>
      <w:keepLines/>
      <w:spacing w:after="90"/>
      <w:ind w:left="10" w:hanging="10"/>
      <w:outlineLvl w:val="0"/>
    </w:pPr>
    <w:rPr>
      <w:rFonts w:ascii="Times New Roman" w:eastAsia="Times New Roman" w:hAnsi="Times New Roman" w:cs="Times New Roman"/>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84C"/>
    <w:rPr>
      <w:rFonts w:ascii="Times New Roman" w:eastAsia="Times New Roman" w:hAnsi="Times New Roman" w:cs="Times New Roman"/>
      <w:b/>
      <w:color w:val="000000"/>
      <w:sz w:val="28"/>
      <w:u w:val="single" w:color="000000"/>
    </w:rPr>
  </w:style>
  <w:style w:type="paragraph" w:styleId="ListParagraph">
    <w:name w:val="List Paragraph"/>
    <w:basedOn w:val="Normal"/>
    <w:uiPriority w:val="34"/>
    <w:qFormat/>
    <w:rsid w:val="003377D9"/>
    <w:pPr>
      <w:ind w:left="720"/>
      <w:contextualSpacing/>
    </w:pPr>
  </w:style>
  <w:style w:type="character" w:styleId="Hyperlink">
    <w:name w:val="Hyperlink"/>
    <w:basedOn w:val="DefaultParagraphFont"/>
    <w:uiPriority w:val="99"/>
    <w:unhideWhenUsed/>
    <w:rsid w:val="00F6233A"/>
    <w:rPr>
      <w:color w:val="0563C1" w:themeColor="hyperlink"/>
      <w:u w:val="single"/>
    </w:rPr>
  </w:style>
  <w:style w:type="paragraph" w:styleId="BalloonText">
    <w:name w:val="Balloon Text"/>
    <w:basedOn w:val="Normal"/>
    <w:link w:val="BalloonTextChar"/>
    <w:uiPriority w:val="99"/>
    <w:semiHidden/>
    <w:unhideWhenUsed/>
    <w:rsid w:val="00D12C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CEB"/>
    <w:rPr>
      <w:rFonts w:ascii="Segoe UI" w:eastAsia="Times New Roman" w:hAnsi="Segoe UI" w:cs="Segoe UI"/>
      <w:color w:val="000000"/>
      <w:sz w:val="18"/>
      <w:szCs w:val="18"/>
    </w:rPr>
  </w:style>
  <w:style w:type="character" w:styleId="FollowedHyperlink">
    <w:name w:val="FollowedHyperlink"/>
    <w:basedOn w:val="DefaultParagraphFont"/>
    <w:uiPriority w:val="99"/>
    <w:semiHidden/>
    <w:unhideWhenUsed/>
    <w:rsid w:val="00C0024B"/>
    <w:rPr>
      <w:color w:val="954F72" w:themeColor="followedHyperlink"/>
      <w:u w:val="single"/>
    </w:rPr>
  </w:style>
  <w:style w:type="character" w:styleId="CommentReference">
    <w:name w:val="annotation reference"/>
    <w:basedOn w:val="DefaultParagraphFont"/>
    <w:uiPriority w:val="99"/>
    <w:semiHidden/>
    <w:unhideWhenUsed/>
    <w:rsid w:val="006875FF"/>
    <w:rPr>
      <w:sz w:val="16"/>
      <w:szCs w:val="16"/>
    </w:rPr>
  </w:style>
  <w:style w:type="paragraph" w:styleId="CommentText">
    <w:name w:val="annotation text"/>
    <w:basedOn w:val="Normal"/>
    <w:link w:val="CommentTextChar"/>
    <w:uiPriority w:val="99"/>
    <w:semiHidden/>
    <w:unhideWhenUsed/>
    <w:rsid w:val="006875FF"/>
    <w:pPr>
      <w:spacing w:line="240" w:lineRule="auto"/>
    </w:pPr>
    <w:rPr>
      <w:sz w:val="20"/>
      <w:szCs w:val="20"/>
    </w:rPr>
  </w:style>
  <w:style w:type="character" w:customStyle="1" w:styleId="CommentTextChar">
    <w:name w:val="Comment Text Char"/>
    <w:basedOn w:val="DefaultParagraphFont"/>
    <w:link w:val="CommentText"/>
    <w:uiPriority w:val="99"/>
    <w:semiHidden/>
    <w:rsid w:val="006875F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6875FF"/>
    <w:rPr>
      <w:b/>
      <w:bCs/>
    </w:rPr>
  </w:style>
  <w:style w:type="character" w:customStyle="1" w:styleId="CommentSubjectChar">
    <w:name w:val="Comment Subject Char"/>
    <w:basedOn w:val="CommentTextChar"/>
    <w:link w:val="CommentSubject"/>
    <w:uiPriority w:val="99"/>
    <w:semiHidden/>
    <w:rsid w:val="006875FF"/>
    <w:rPr>
      <w:rFonts w:ascii="Times New Roman" w:eastAsia="Times New Roman" w:hAnsi="Times New Roman" w:cs="Times New Roman"/>
      <w:b/>
      <w:bCs/>
      <w:color w:val="000000"/>
      <w:sz w:val="20"/>
      <w:szCs w:val="20"/>
    </w:rPr>
  </w:style>
  <w:style w:type="paragraph" w:styleId="Revision">
    <w:name w:val="Revision"/>
    <w:hidden/>
    <w:uiPriority w:val="99"/>
    <w:semiHidden/>
    <w:rsid w:val="00610AE8"/>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iner-sails.com/yak-gear-floating-fish-ruler-36.html" TargetMode="External"/><Relationship Id="rId13" Type="http://schemas.openxmlformats.org/officeDocument/2006/relationships/hyperlink" Target="https://www.gatorgrip.com/Shop/Detail/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azon.com/dp/B006WEHIXU/ref=olp_product_details?_encoding=UTF8&amp;me" TargetMode="External"/><Relationship Id="rId12" Type="http://schemas.openxmlformats.org/officeDocument/2006/relationships/hyperlink" Target="http://www.austinkayak.com/products/8737/Hawg-Trough-Fish-Measuring-Device.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mazon.com/Rapala-RMFR-Magnum-Folding-Ruler/dp/B001QJPQ12/ref=sr_1_6?ie=UTF8&amp;qid=1425482871&amp;sr=8-6&amp;keywords=fish+measuring+board" TargetMode="External"/><Relationship Id="rId1" Type="http://schemas.openxmlformats.org/officeDocument/2006/relationships/numbering" Target="numbering.xml"/><Relationship Id="rId6" Type="http://schemas.openxmlformats.org/officeDocument/2006/relationships/hyperlink" Target="mailto:OWMA.OWMF@gmail.com" TargetMode="External"/><Relationship Id="rId11" Type="http://schemas.openxmlformats.org/officeDocument/2006/relationships/hyperlink" Target="http://www.austinkayak.com/products/8737/Hawg-Trough-Fish-Measuring-Device.html" TargetMode="External"/><Relationship Id="rId5" Type="http://schemas.openxmlformats.org/officeDocument/2006/relationships/hyperlink" Target="mailto:owmafishingtournament@gmail.com" TargetMode="External"/><Relationship Id="rId15" Type="http://schemas.openxmlformats.org/officeDocument/2006/relationships/hyperlink" Target="http://www.amazon.com/Rapala-RMFR-Magnum-Folding-Ruler/dp/B001QJPQ12/ref=sr_1_6?ie=UTF8&amp;qid=1425482871&amp;sr=8-6&amp;keywords=fish+measuring+board" TargetMode="External"/><Relationship Id="rId10" Type="http://schemas.openxmlformats.org/officeDocument/2006/relationships/hyperlink" Target="http://www.amazon.com/gp/offer-listing/B004Q6O78A/ref=dp_olp_new?ie=UTF8&amp;condition=new" TargetMode="External"/><Relationship Id="rId4" Type="http://schemas.openxmlformats.org/officeDocument/2006/relationships/webSettings" Target="webSettings.xml"/><Relationship Id="rId9" Type="http://schemas.openxmlformats.org/officeDocument/2006/relationships/hyperlink" Target="http://www.amazon.com/gp/offer-listing/B004Q6O78A/ref=dp_olp_new?ie=UTF8&amp;condition=new" TargetMode="External"/><Relationship Id="rId14" Type="http://schemas.openxmlformats.org/officeDocument/2006/relationships/hyperlink" Target="http://www.amazon.com/Rapala-RMFR-Magnum-Folding-Ruler/dp/B001QJPQ12/ref=sr_1_6?ie=UTF8&amp;qid=1425482871&amp;sr=8-6&amp;keywords=fish+measuring+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1861</Words>
  <Characters>10613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The Samuel Roberts Noble Foundation</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Mike</dc:creator>
  <cp:keywords/>
  <dc:description/>
  <cp:lastModifiedBy>Sanders, David</cp:lastModifiedBy>
  <cp:revision>7</cp:revision>
  <cp:lastPrinted>2019-03-05T15:53:00Z</cp:lastPrinted>
  <dcterms:created xsi:type="dcterms:W3CDTF">2019-01-10T23:49:00Z</dcterms:created>
  <dcterms:modified xsi:type="dcterms:W3CDTF">2019-04-02T23:13:00Z</dcterms:modified>
</cp:coreProperties>
</file>